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3E88" w:rsidRDefault="00DC3E88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3E88" w:rsidRDefault="00DC3E88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3E88" w:rsidRPr="00D544FB" w:rsidRDefault="00DC3E88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4FB" w:rsidRPr="00D544FB" w:rsidRDefault="00D544FB" w:rsidP="00D544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72"/>
          <w:szCs w:val="72"/>
          <w:lang w:eastAsia="ru-RU"/>
        </w:rPr>
      </w:pPr>
      <w:r w:rsidRPr="00D544FB">
        <w:rPr>
          <w:rFonts w:ascii="Times New Roman" w:eastAsia="Times New Roman" w:hAnsi="Times New Roman" w:cs="Times New Roman"/>
          <w:b/>
          <w:bCs/>
          <w:sz w:val="72"/>
          <w:szCs w:val="72"/>
          <w:lang w:eastAsia="ru-RU"/>
        </w:rPr>
        <w:t xml:space="preserve">Программа по пожарной безопасности </w:t>
      </w:r>
    </w:p>
    <w:p w:rsidR="00D544FB" w:rsidRDefault="0081276A" w:rsidP="00D544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72"/>
          <w:szCs w:val="7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72"/>
          <w:szCs w:val="72"/>
          <w:lang w:eastAsia="ru-RU"/>
        </w:rPr>
        <w:t>МКДОУ «</w:t>
      </w:r>
      <w:proofErr w:type="spellStart"/>
      <w:r>
        <w:rPr>
          <w:rFonts w:ascii="Times New Roman" w:eastAsia="Times New Roman" w:hAnsi="Times New Roman" w:cs="Times New Roman"/>
          <w:b/>
          <w:bCs/>
          <w:sz w:val="72"/>
          <w:szCs w:val="72"/>
          <w:lang w:eastAsia="ru-RU"/>
        </w:rPr>
        <w:t>Хучадин</w:t>
      </w:r>
      <w:r w:rsidR="00D544FB" w:rsidRPr="00DC3E88">
        <w:rPr>
          <w:rFonts w:ascii="Times New Roman" w:eastAsia="Times New Roman" w:hAnsi="Times New Roman" w:cs="Times New Roman"/>
          <w:b/>
          <w:bCs/>
          <w:sz w:val="72"/>
          <w:szCs w:val="72"/>
          <w:lang w:eastAsia="ru-RU"/>
        </w:rPr>
        <w:t>ский</w:t>
      </w:r>
      <w:proofErr w:type="spellEnd"/>
      <w:r w:rsidR="00D544FB" w:rsidRPr="00DC3E88">
        <w:rPr>
          <w:rFonts w:ascii="Times New Roman" w:eastAsia="Times New Roman" w:hAnsi="Times New Roman" w:cs="Times New Roman"/>
          <w:b/>
          <w:bCs/>
          <w:sz w:val="72"/>
          <w:szCs w:val="72"/>
          <w:lang w:eastAsia="ru-RU"/>
        </w:rPr>
        <w:t xml:space="preserve"> детский сад </w:t>
      </w:r>
      <w:r w:rsidR="00D544FB" w:rsidRPr="00D544FB">
        <w:rPr>
          <w:rFonts w:ascii="Times New Roman" w:eastAsia="Times New Roman" w:hAnsi="Times New Roman" w:cs="Times New Roman"/>
          <w:b/>
          <w:bCs/>
          <w:sz w:val="72"/>
          <w:szCs w:val="72"/>
          <w:lang w:eastAsia="ru-RU"/>
        </w:rPr>
        <w:t>»</w:t>
      </w:r>
    </w:p>
    <w:p w:rsidR="00DC3E88" w:rsidRPr="00D544FB" w:rsidRDefault="0081276A" w:rsidP="00D544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72"/>
          <w:szCs w:val="7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72"/>
          <w:szCs w:val="72"/>
          <w:lang w:eastAsia="ru-RU"/>
        </w:rPr>
        <w:t>на 2020-2021</w:t>
      </w:r>
      <w:r w:rsidR="00DC3E88">
        <w:rPr>
          <w:rFonts w:ascii="Times New Roman" w:eastAsia="Times New Roman" w:hAnsi="Times New Roman" w:cs="Times New Roman"/>
          <w:b/>
          <w:bCs/>
          <w:sz w:val="72"/>
          <w:szCs w:val="72"/>
          <w:lang w:eastAsia="ru-RU"/>
        </w:rPr>
        <w:t xml:space="preserve"> </w:t>
      </w:r>
      <w:proofErr w:type="spellStart"/>
      <w:r w:rsidR="00DC3E88">
        <w:rPr>
          <w:rFonts w:ascii="Times New Roman" w:eastAsia="Times New Roman" w:hAnsi="Times New Roman" w:cs="Times New Roman"/>
          <w:b/>
          <w:bCs/>
          <w:sz w:val="72"/>
          <w:szCs w:val="72"/>
          <w:lang w:eastAsia="ru-RU"/>
        </w:rPr>
        <w:t>уч.год</w:t>
      </w:r>
      <w:proofErr w:type="spellEnd"/>
    </w:p>
    <w:p w:rsidR="00D544FB" w:rsidRPr="00D544FB" w:rsidRDefault="00D544FB" w:rsidP="00D544FB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72"/>
          <w:szCs w:val="72"/>
          <w:lang w:eastAsia="ru-RU"/>
        </w:rPr>
      </w:pPr>
    </w:p>
    <w:p w:rsidR="00D544FB" w:rsidRPr="00D544FB" w:rsidRDefault="00D544FB" w:rsidP="00D544FB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4FB" w:rsidRPr="00D544FB" w:rsidRDefault="00D544FB" w:rsidP="00D544FB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4FB" w:rsidRPr="00D544FB" w:rsidRDefault="00D544FB" w:rsidP="00D544FB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4FB" w:rsidRPr="00D544FB" w:rsidRDefault="00D544FB" w:rsidP="00D544FB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3E88" w:rsidRDefault="00DC3E88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3E88" w:rsidRDefault="00DC3E88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3E88" w:rsidRDefault="00DC3E88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3E88" w:rsidRDefault="00DC3E88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3E88" w:rsidRDefault="00DC3E88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3E88" w:rsidRDefault="00DC3E88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3E88" w:rsidRDefault="00DC3E88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3E88" w:rsidRPr="00D544FB" w:rsidRDefault="00DC3E88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Актуальность 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Проблема безопасности жизнедеятельности человека признается во всем мире. Сегодня, несмотря на серьезные шаги, предпринимаемые нашим государством в   области законодательного регулирования, вопросов обеспечения безопасных условий охраны труда, обновления нормативной базы, на практике еще в недостаточной мере устанавливаются первопричины несчастных случаев с детьми и взрослыми, особенно касающиеся пожарной безопасности. Ключевая роль в обеспечении безопасности любого государства и жизнедеятельности отдельной личности и общества принадлежит образованию. Поэтому вопрос обеспечения охраны жизни и здоровья всех участников образовательного процесса является главным для любого дошкольного учреждения.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Для обеспечения безопасности жизнедеятельности всех участников образовательного процесса необходимо не только создание условий, но повыше</w:t>
      </w:r>
      <w:r w:rsidRPr="00DC3E8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компетентности сотрудников МКДОУ</w:t>
      </w:r>
      <w:proofErr w:type="gramStart"/>
      <w:r w:rsidRPr="00DC3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родителей и воспитанников в вопросах пожарной безопасности. Поэтому можно считать, что противопожарная безопасность — одна из самых актуальных задач. Она обусловлена: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Объективной необходимостью более раннего информирования ребенка о правилах безопасного поведения, освоения ими соответствующих практических умений поведения при пожаре;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Отсутствием образовательных программ </w:t>
      </w:r>
      <w:proofErr w:type="gramStart"/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 детей по</w:t>
      </w:r>
      <w:proofErr w:type="gramEnd"/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пожарной безопасности;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Отсутствием научно обоснованной педагогической методики, направленной на формирование данного опыта у дошкольников;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Потребностями жизни в накоплении ребенком опыта безопасного поведения в быту; избегания пожароопасных ситуаций; 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Недостаточной компетентностью родителей в вопросе пожарной безопасности.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6. Недостаточное внимание пожарной безопасности в ходе воспитательно-образовательного процесса, осуществляемого с детьми дошкольного возраста.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 Отсутствие четкого распределения программного содержания в соответствии с возрастными особенностями детей дошкольного возраста.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Поэтому на сегодняшний день возникла необходимость формирования у всех участников воспитательно-образовательного процесса осознанного отношения к противопожарной безопасности. 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Дошкольный период является самым благоприятным для формирования правил пожарной безопасности. 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Выстроить систему работы по профилактике пожарной безопасности со всеми участниками образовательных отношений.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Задачи: </w:t>
      </w:r>
    </w:p>
    <w:p w:rsidR="00D544FB" w:rsidRPr="00D544FB" w:rsidRDefault="00D544FB" w:rsidP="00D544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Разработать программу по пожарной безопасности.</w:t>
      </w:r>
    </w:p>
    <w:p w:rsidR="00D544FB" w:rsidRPr="00D544FB" w:rsidRDefault="00D544FB" w:rsidP="00D544FB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4FB" w:rsidRPr="00D544FB" w:rsidRDefault="00D544FB" w:rsidP="00D544F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Содействовать формированию у детей сознательного и ответственного отношения к пожарной безопасности; </w:t>
      </w:r>
    </w:p>
    <w:p w:rsidR="00D544FB" w:rsidRPr="00D544FB" w:rsidRDefault="00D544FB" w:rsidP="00D544F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Воспитание навыков адекватного поведения в различных пожароопасных ситуациях; </w:t>
      </w:r>
    </w:p>
    <w:p w:rsidR="00D544FB" w:rsidRPr="00D544FB" w:rsidRDefault="00D544FB" w:rsidP="00D544F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Содействовать формированию умения применять знания в повседневной жизни, обеспечивающие безопасность в доме, детском саду. </w:t>
      </w:r>
    </w:p>
    <w:p w:rsidR="00D544FB" w:rsidRPr="00D544FB" w:rsidRDefault="00D544FB" w:rsidP="00D544F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Формировать компетентность у родителей в вопросе пожарной безопасности. </w:t>
      </w:r>
    </w:p>
    <w:p w:rsidR="00D544FB" w:rsidRPr="00D544FB" w:rsidRDefault="00D544FB" w:rsidP="00D544FB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работы по формированию пожарной безопасности со всеми участниками воспитательно-образовательного процесса мы строим, опираясь на принципы.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Принципы: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Принцип целенаправленности – содержание и формы работы должны определяться целью и задачами.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Принцип комплексности предполагает согласованную и непротиворечивую реализацию всех задач.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Принцип дифференцированного подхода применяется, в работе с педагогами и родителями, и при конкретизации целей и задач.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Принцип позитивной мотивации выражается в активизации, стимулировании деятельности педагогов в целях её совершенствования и формировании потребности в профессиональном самовоспитании.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Данная программа рассчитана на один год 2017-2018. 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ней представлено содержание работы со всеми участниками образовательного процесса.</w:t>
      </w:r>
    </w:p>
    <w:p w:rsidR="00D544FB" w:rsidRPr="00D544FB" w:rsidRDefault="00D544FB" w:rsidP="00D544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План информационного обеспечения групп по </w:t>
      </w:r>
      <w:r w:rsidRPr="00DC3E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обучению по</w:t>
      </w:r>
      <w:r w:rsidR="008127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жарной безопасности МКДОУ «</w:t>
      </w:r>
      <w:proofErr w:type="spellStart"/>
      <w:r w:rsidR="008127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Хучадин</w:t>
      </w:r>
      <w:r w:rsidRPr="00DC3E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ский</w:t>
      </w:r>
      <w:proofErr w:type="spellEnd"/>
      <w:r w:rsidRPr="00DC3E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детский сад </w:t>
      </w:r>
      <w:r w:rsidRPr="00D544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77"/>
        <w:gridCol w:w="3325"/>
        <w:gridCol w:w="2703"/>
        <w:gridCol w:w="2965"/>
      </w:tblGrid>
      <w:tr w:rsidR="00D544FB" w:rsidRPr="00D544FB" w:rsidTr="00D544FB">
        <w:trPr>
          <w:tblCellSpacing w:w="0" w:type="dxa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Сроки</w:t>
            </w:r>
          </w:p>
        </w:tc>
        <w:tc>
          <w:tcPr>
            <w:tcW w:w="2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Ответственный</w:t>
            </w:r>
          </w:p>
        </w:tc>
      </w:tr>
      <w:tr w:rsidR="00D544FB" w:rsidRPr="00D544FB" w:rsidTr="00D544FB">
        <w:trPr>
          <w:tblCellSpacing w:w="0" w:type="dxa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уголка по пожарной безопасности</w:t>
            </w: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</w:t>
            </w:r>
          </w:p>
        </w:tc>
      </w:tr>
      <w:tr w:rsidR="00D544FB" w:rsidRPr="00D544FB" w:rsidTr="00D544FB">
        <w:trPr>
          <w:tblCellSpacing w:w="0" w:type="dxa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Подбор наглядных пособий (картинки, плакаты, литература, развивающие игры)</w:t>
            </w: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</w:t>
            </w:r>
          </w:p>
        </w:tc>
      </w:tr>
      <w:tr w:rsidR="00D544FB" w:rsidRPr="00D544FB" w:rsidTr="00D544FB">
        <w:trPr>
          <w:tblCellSpacing w:w="0" w:type="dxa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литературы</w:t>
            </w: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C3E88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</w:t>
            </w:r>
          </w:p>
        </w:tc>
      </w:tr>
      <w:tr w:rsidR="00D544FB" w:rsidRPr="00D544FB" w:rsidTr="00D544FB">
        <w:trPr>
          <w:tblCellSpacing w:w="0" w:type="dxa"/>
        </w:trPr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0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стенда по пожарной безопасности: «Чтобы не было беды»</w:t>
            </w:r>
          </w:p>
        </w:tc>
        <w:tc>
          <w:tcPr>
            <w:tcW w:w="24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</w:p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Май </w:t>
            </w:r>
          </w:p>
        </w:tc>
        <w:tc>
          <w:tcPr>
            <w:tcW w:w="27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</w:t>
            </w:r>
          </w:p>
        </w:tc>
      </w:tr>
    </w:tbl>
    <w:p w:rsidR="00D544FB" w:rsidRPr="00D544FB" w:rsidRDefault="00D544FB" w:rsidP="00D544FB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4FB" w:rsidRPr="00D544FB" w:rsidRDefault="00D544FB" w:rsidP="00D544FB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4FB" w:rsidRPr="00D544FB" w:rsidRDefault="00D544FB" w:rsidP="00D544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Особенности работы с детьми по пожарной безопасности в образовательном процессе.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произошедших пожаров в стране показал, что 50% происходит по причине незнания и несоблюдения правил пожарной безопасности. Поэтому важным является формирование знаний и практических умений в вопросе пожарной безопасности у воспитанников, их родителе</w:t>
      </w:r>
      <w:r w:rsidRPr="00DC3E88">
        <w:rPr>
          <w:rFonts w:ascii="Times New Roman" w:eastAsia="Times New Roman" w:hAnsi="Times New Roman" w:cs="Times New Roman"/>
          <w:sz w:val="28"/>
          <w:szCs w:val="28"/>
          <w:lang w:eastAsia="ru-RU"/>
        </w:rPr>
        <w:t>й и педагогов МКДОУ</w:t>
      </w:r>
      <w:proofErr w:type="gramStart"/>
      <w:r w:rsidRPr="00DC3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Вся образовательная работа строится по трем направлениям: </w:t>
      </w:r>
    </w:p>
    <w:p w:rsidR="00D544FB" w:rsidRPr="00D544FB" w:rsidRDefault="00D544FB" w:rsidP="00D544F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Работа с детьми</w:t>
      </w:r>
    </w:p>
    <w:p w:rsidR="00D544FB" w:rsidRPr="00D544FB" w:rsidRDefault="00D544FB" w:rsidP="00D544F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с педагогами </w:t>
      </w:r>
    </w:p>
    <w:p w:rsidR="00D544FB" w:rsidRPr="00D544FB" w:rsidRDefault="00D544FB" w:rsidP="00D544F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родителями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Обучение мерам пожарной безопасности осуществляется:</w:t>
      </w:r>
    </w:p>
    <w:p w:rsidR="00D544FB" w:rsidRPr="00D544FB" w:rsidRDefault="00D544FB" w:rsidP="00D544F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непосредственно образовательной деятельности воспитателя и ребенка;</w:t>
      </w:r>
    </w:p>
    <w:p w:rsidR="00D544FB" w:rsidRPr="00D544FB" w:rsidRDefault="00D544FB" w:rsidP="00D544F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образовательной деятельности, осуществляемой в ходе режимных моментов;</w:t>
      </w:r>
    </w:p>
    <w:p w:rsidR="00D544FB" w:rsidRPr="00D544FB" w:rsidRDefault="00D544FB" w:rsidP="00D544F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Самостоятельной деятельности детей.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непосредственно образовательной деятельности - реализуется через организацию различных видов детской деятельности.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самостоятельной деятельности – реализуется через свободную деятельность воспитанников в условиях созданной педагогами предметно-развивающей среды, обеспечивающей выбор каждым ребенком деятельности по интересам и позволяющей ему взаимодействовать со сверстниками или действовать индивидуально.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у дошкольников безопасного поведения в быту должно осуществляться несколькими путями. Прежде всего – через непосредственное восприятие окружающего мира, в процессе которого дети активно знакомятся с различными ситуациями, воспринимая и называя предметы, явления, действия людей, их взаимоотношения между собой, анализируя эти отношения и делая выводы.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 путь – познание действительности через рассказы родителей, воспитателей, чтение художественной литературы, просмотры телевизионных передач, диафильмов и видеофильмов, через подвижные игры, с помощью различных картинок, иллюстраций, атрибутов и личный пример взрослых. И, наконец – через специальную работу по формированию у детей значимых для безопасного поведения двигательных навыков и установок восприятия.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воспитания детей педагоги детского сада учитывают следующее: </w:t>
      </w:r>
    </w:p>
    <w:p w:rsidR="00D544FB" w:rsidRPr="00D544FB" w:rsidRDefault="00D544FB" w:rsidP="00D544F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детском саду происходит не только знакомство с пожаром и его причинами, но и формирование у детей правильного поведения во время пожара осуществляется воспитание у дошкольников не только навыков безопасного поведения в быту, но и овладение знаниями и умениями при действиях в чрезвычайных ситуациях;</w:t>
      </w:r>
    </w:p>
    <w:p w:rsidR="00D544FB" w:rsidRPr="00D544FB" w:rsidRDefault="00D544FB" w:rsidP="00D544F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знаний по пожарной безопасности проводятся не только по плану, но и при наличии любой возможности (ежедневно) в </w:t>
      </w: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процессе игр, прогулок, чтобы помочь детям полностью усвоить правила, обращают внимание детей на ту или иную сторону правил; </w:t>
      </w:r>
    </w:p>
    <w:p w:rsidR="00D544FB" w:rsidRPr="00D544FB" w:rsidRDefault="00D544FB" w:rsidP="00D544F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Используют все доступные формы работы с детьми: рассказы, беседы, игры, </w:t>
      </w:r>
      <w:proofErr w:type="spellStart"/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мультимедийные</w:t>
      </w:r>
      <w:proofErr w:type="spellEnd"/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презентации, видеофильмы, чтение книг, прогулки, и др. не отдавая предпочтения какой-либо одной;</w:t>
      </w:r>
      <w:proofErr w:type="gramEnd"/>
    </w:p>
    <w:p w:rsidR="00D544FB" w:rsidRPr="00D544FB" w:rsidRDefault="00D544FB" w:rsidP="00D544F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группе должен быть создан Уголок пожарной безопасности, состоящий из макетов с игрушечным транспортом, атрибутами, настольно - печатными играми, значками, эмблемами; </w:t>
      </w:r>
    </w:p>
    <w:p w:rsidR="00D544FB" w:rsidRPr="00D544FB" w:rsidRDefault="00D544FB" w:rsidP="00D544F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 быть создан информационный стенд для родителей «Осторожно, пожар!».</w:t>
      </w:r>
    </w:p>
    <w:p w:rsidR="00D544FB" w:rsidRPr="00D544FB" w:rsidRDefault="00D544FB" w:rsidP="00D544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Перспективный план работы с детьми дошкольного возраста по обучению навыкам пожарной безопасности.</w:t>
      </w:r>
    </w:p>
    <w:tbl>
      <w:tblPr>
        <w:tblW w:w="9899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67"/>
        <w:gridCol w:w="1399"/>
        <w:gridCol w:w="2140"/>
        <w:gridCol w:w="161"/>
        <w:gridCol w:w="86"/>
        <w:gridCol w:w="1078"/>
        <w:gridCol w:w="357"/>
        <w:gridCol w:w="331"/>
        <w:gridCol w:w="3003"/>
        <w:gridCol w:w="1170"/>
        <w:gridCol w:w="200"/>
        <w:gridCol w:w="396"/>
        <w:gridCol w:w="7"/>
      </w:tblGrid>
      <w:tr w:rsidR="00D544FB" w:rsidRPr="00D544FB" w:rsidTr="008F4CF0">
        <w:trPr>
          <w:gridAfter w:val="1"/>
          <w:wAfter w:w="14" w:type="dxa"/>
          <w:tblCellSpacing w:w="0" w:type="dxa"/>
        </w:trPr>
        <w:tc>
          <w:tcPr>
            <w:tcW w:w="9885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Возрастной период</w:t>
            </w:r>
          </w:p>
        </w:tc>
      </w:tr>
      <w:tr w:rsidR="008F4CF0" w:rsidRPr="00DC3E88" w:rsidTr="008F4CF0">
        <w:trPr>
          <w:gridAfter w:val="1"/>
          <w:wAfter w:w="14" w:type="dxa"/>
          <w:tblCellSpacing w:w="0" w:type="dxa"/>
        </w:trPr>
        <w:tc>
          <w:tcPr>
            <w:tcW w:w="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Младший дошкольный возраст</w:t>
            </w:r>
          </w:p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(3-4г.)</w:t>
            </w:r>
          </w:p>
        </w:tc>
        <w:tc>
          <w:tcPr>
            <w:tcW w:w="109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8F4CF0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3E8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Старший дошкольный возраст (5-7</w:t>
            </w:r>
            <w:r w:rsidR="00D544FB" w:rsidRPr="00D544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л.)</w:t>
            </w:r>
          </w:p>
        </w:tc>
        <w:tc>
          <w:tcPr>
            <w:tcW w:w="39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4FB" w:rsidRPr="00D544FB" w:rsidTr="008F4CF0">
        <w:trPr>
          <w:gridAfter w:val="1"/>
          <w:wAfter w:w="14" w:type="dxa"/>
          <w:tblCellSpacing w:w="0" w:type="dxa"/>
        </w:trPr>
        <w:tc>
          <w:tcPr>
            <w:tcW w:w="9885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Сентябрь - «Пожар в доме»</w:t>
            </w:r>
          </w:p>
        </w:tc>
      </w:tr>
      <w:tr w:rsidR="00D544FB" w:rsidRPr="00D544FB" w:rsidTr="008F4CF0">
        <w:trPr>
          <w:gridAfter w:val="1"/>
          <w:wAfter w:w="14" w:type="dxa"/>
          <w:tblCellSpacing w:w="0" w:type="dxa"/>
        </w:trPr>
        <w:tc>
          <w:tcPr>
            <w:tcW w:w="9885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Программное содержание</w:t>
            </w:r>
          </w:p>
        </w:tc>
      </w:tr>
      <w:tr w:rsidR="008F4CF0" w:rsidRPr="00DC3E88" w:rsidTr="008F4CF0">
        <w:trPr>
          <w:gridAfter w:val="1"/>
          <w:wAfter w:w="14" w:type="dxa"/>
          <w:tblCellSpacing w:w="0" w:type="dxa"/>
        </w:trPr>
        <w:tc>
          <w:tcPr>
            <w:tcW w:w="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Содействовать формированию представления о пожаре, причинах его возникновения. Воспитывать бережное отношение к собственной жизни.</w:t>
            </w:r>
          </w:p>
        </w:tc>
        <w:tc>
          <w:tcPr>
            <w:tcW w:w="109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Систематизировать знания детей о пожаре и его причинах. Развивать умение правильно действовать во время пожара. Воспитывать чувство самосохранения.</w:t>
            </w:r>
          </w:p>
        </w:tc>
        <w:tc>
          <w:tcPr>
            <w:tcW w:w="39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4FB" w:rsidRPr="00D544FB" w:rsidTr="008F4CF0">
        <w:trPr>
          <w:gridAfter w:val="1"/>
          <w:wAfter w:w="14" w:type="dxa"/>
          <w:tblCellSpacing w:w="0" w:type="dxa"/>
        </w:trPr>
        <w:tc>
          <w:tcPr>
            <w:tcW w:w="9885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Виды деятельности</w:t>
            </w:r>
          </w:p>
        </w:tc>
      </w:tr>
      <w:tr w:rsidR="00D544FB" w:rsidRPr="00D544FB" w:rsidTr="008F4CF0">
        <w:trPr>
          <w:gridAfter w:val="1"/>
          <w:wAfter w:w="14" w:type="dxa"/>
          <w:tblCellSpacing w:w="0" w:type="dxa"/>
        </w:trPr>
        <w:tc>
          <w:tcPr>
            <w:tcW w:w="9885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Беседа: «Пожар в доме»;</w:t>
            </w:r>
          </w:p>
          <w:p w:rsidR="00D544FB" w:rsidRPr="00D544FB" w:rsidRDefault="00D544FB" w:rsidP="00D544F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Дидактическая игра: «Причины пожаров»;</w:t>
            </w:r>
          </w:p>
          <w:p w:rsidR="00D544FB" w:rsidRPr="00D544FB" w:rsidRDefault="00D544FB" w:rsidP="00D544F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художественной литературы;</w:t>
            </w:r>
          </w:p>
          <w:p w:rsidR="00D544FB" w:rsidRPr="00D544FB" w:rsidRDefault="00D544FB" w:rsidP="00D544F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Отгадывание загадок;</w:t>
            </w:r>
          </w:p>
          <w:p w:rsidR="00D544FB" w:rsidRPr="00D544FB" w:rsidRDefault="00D544FB" w:rsidP="00D544F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Разбор проблемных ситуаций;</w:t>
            </w:r>
          </w:p>
          <w:p w:rsidR="00D544FB" w:rsidRPr="00D544FB" w:rsidRDefault="00D544FB" w:rsidP="00D544F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Продуктивная деятельность-рисование: «Внимание-пожар»;</w:t>
            </w:r>
          </w:p>
          <w:p w:rsidR="00D544FB" w:rsidRPr="00D544FB" w:rsidRDefault="00D544FB" w:rsidP="00D544FB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 Электронных презентаций по пожарной безопасности: «Пожар в транспорте», «Пожар в лесу», «Пожар в доме».</w:t>
            </w:r>
          </w:p>
        </w:tc>
      </w:tr>
      <w:tr w:rsidR="00D544FB" w:rsidRPr="00D544FB" w:rsidTr="008F4CF0">
        <w:trPr>
          <w:gridAfter w:val="1"/>
          <w:wAfter w:w="14" w:type="dxa"/>
          <w:tblCellSpacing w:w="0" w:type="dxa"/>
        </w:trPr>
        <w:tc>
          <w:tcPr>
            <w:tcW w:w="9885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Октябрь - «Спички детям – не игрушка»</w:t>
            </w:r>
          </w:p>
        </w:tc>
      </w:tr>
      <w:tr w:rsidR="008F4CF0" w:rsidRPr="00DC3E88" w:rsidTr="008F4CF0">
        <w:trPr>
          <w:gridAfter w:val="1"/>
          <w:wAfter w:w="14" w:type="dxa"/>
          <w:tblCellSpacing w:w="0" w:type="dxa"/>
        </w:trPr>
        <w:tc>
          <w:tcPr>
            <w:tcW w:w="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4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Сформировать представления, что такое спички, их назначение. Развивать знания о роли </w:t>
            </w: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огня в жизни людей.  Воспитывать чувство собственной безопасности.</w:t>
            </w:r>
          </w:p>
        </w:tc>
        <w:tc>
          <w:tcPr>
            <w:tcW w:w="1096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6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Формировать у детей представление о том, что спички – это не игрушка. Учить правильно себя вести во время чрезвычайной ситуации. Воспитывать </w:t>
            </w: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чувство ответственности за собственную жизнь.</w:t>
            </w:r>
          </w:p>
        </w:tc>
        <w:tc>
          <w:tcPr>
            <w:tcW w:w="399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.</w:t>
            </w:r>
          </w:p>
        </w:tc>
      </w:tr>
      <w:tr w:rsidR="00D544FB" w:rsidRPr="00D544FB" w:rsidTr="008F4CF0">
        <w:trPr>
          <w:gridAfter w:val="1"/>
          <w:wAfter w:w="14" w:type="dxa"/>
          <w:tblCellSpacing w:w="0" w:type="dxa"/>
        </w:trPr>
        <w:tc>
          <w:tcPr>
            <w:tcW w:w="9885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Виды деятельности</w:t>
            </w:r>
          </w:p>
        </w:tc>
      </w:tr>
      <w:tr w:rsidR="00D544FB" w:rsidRPr="00D544FB" w:rsidTr="008F4CF0">
        <w:trPr>
          <w:gridAfter w:val="1"/>
          <w:wAfter w:w="14" w:type="dxa"/>
          <w:tblCellSpacing w:w="0" w:type="dxa"/>
        </w:trPr>
        <w:tc>
          <w:tcPr>
            <w:tcW w:w="9885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Беседа: «Спички детям – не игрушка»;</w:t>
            </w:r>
          </w:p>
          <w:p w:rsidR="00D544FB" w:rsidRPr="00D544FB" w:rsidRDefault="00D544FB" w:rsidP="00D544FB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Дидактическая игра: «Шалости спички»;</w:t>
            </w:r>
          </w:p>
          <w:p w:rsidR="00D544FB" w:rsidRPr="00D544FB" w:rsidRDefault="00D544FB" w:rsidP="00D544FB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художественной литературы;</w:t>
            </w:r>
          </w:p>
          <w:p w:rsidR="00D544FB" w:rsidRPr="00D544FB" w:rsidRDefault="00D544FB" w:rsidP="00D544FB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Отгадывание загадок;</w:t>
            </w:r>
          </w:p>
          <w:p w:rsidR="00D544FB" w:rsidRPr="00D544FB" w:rsidRDefault="00D544FB" w:rsidP="00D544FB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Разбор проблемных ситуаций;</w:t>
            </w:r>
          </w:p>
          <w:p w:rsidR="00D544FB" w:rsidRPr="00D544FB" w:rsidRDefault="00D544FB" w:rsidP="00D544FB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Продуктивная деятельность-аппликация: «Огонь-враг»;</w:t>
            </w:r>
          </w:p>
          <w:p w:rsidR="00D544FB" w:rsidRPr="00D544FB" w:rsidRDefault="00D544FB" w:rsidP="00D544FB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Просмотр </w:t>
            </w:r>
            <w:proofErr w:type="gramStart"/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End"/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  <w:proofErr w:type="spellEnd"/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«Кошкин дом».</w:t>
            </w:r>
          </w:p>
        </w:tc>
      </w:tr>
      <w:tr w:rsidR="00D544FB" w:rsidRPr="00D544FB" w:rsidTr="008F4CF0">
        <w:trPr>
          <w:gridAfter w:val="1"/>
          <w:wAfter w:w="14" w:type="dxa"/>
          <w:tblCellSpacing w:w="0" w:type="dxa"/>
        </w:trPr>
        <w:tc>
          <w:tcPr>
            <w:tcW w:w="9885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Ноябрь - «Осторожно – электроприборы»</w:t>
            </w:r>
          </w:p>
        </w:tc>
      </w:tr>
      <w:tr w:rsidR="008F4CF0" w:rsidRPr="00DC3E88" w:rsidTr="008F4CF0">
        <w:trPr>
          <w:tblCellSpacing w:w="0" w:type="dxa"/>
        </w:trPr>
        <w:tc>
          <w:tcPr>
            <w:tcW w:w="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7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Познакомить детей с электроприборами (плитой, телевизором, микроволновой печью). Сформировать представления </w:t>
            </w:r>
            <w:proofErr w:type="gramStart"/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их назначении и правилах пользования данными электроприборами. Воспитывать правильное обращение с электроприборами.</w:t>
            </w:r>
          </w:p>
        </w:tc>
        <w:tc>
          <w:tcPr>
            <w:tcW w:w="1321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3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Систематизировать представления об электроприборах и их функциях. Обобщить знания о правилах обращения с электроприборами.  Воспитывать осознанное отношение к таким предметам.</w:t>
            </w:r>
          </w:p>
        </w:tc>
        <w:tc>
          <w:tcPr>
            <w:tcW w:w="2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4FB" w:rsidRPr="00D544FB" w:rsidTr="008F4CF0">
        <w:trPr>
          <w:gridAfter w:val="1"/>
          <w:wAfter w:w="14" w:type="dxa"/>
          <w:tblCellSpacing w:w="0" w:type="dxa"/>
        </w:trPr>
        <w:tc>
          <w:tcPr>
            <w:tcW w:w="9885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Виды деятельности</w:t>
            </w:r>
          </w:p>
        </w:tc>
      </w:tr>
      <w:tr w:rsidR="00D544FB" w:rsidRPr="00D544FB" w:rsidTr="008F4CF0">
        <w:trPr>
          <w:gridAfter w:val="1"/>
          <w:wAfter w:w="14" w:type="dxa"/>
          <w:tblCellSpacing w:w="0" w:type="dxa"/>
        </w:trPr>
        <w:tc>
          <w:tcPr>
            <w:tcW w:w="9885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Беседа: «Осторожно – электроприборы»;</w:t>
            </w:r>
          </w:p>
          <w:p w:rsidR="00D544FB" w:rsidRPr="00D544FB" w:rsidRDefault="00D544FB" w:rsidP="00D544F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Дидактическая игра: «Узнай и назови»;</w:t>
            </w:r>
          </w:p>
          <w:p w:rsidR="00D544FB" w:rsidRPr="00D544FB" w:rsidRDefault="00D544FB" w:rsidP="00D544F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художественной литературы;</w:t>
            </w:r>
          </w:p>
          <w:p w:rsidR="00D544FB" w:rsidRPr="00D544FB" w:rsidRDefault="00D544FB" w:rsidP="00D544F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Отгадывание загадок;</w:t>
            </w:r>
          </w:p>
          <w:p w:rsidR="00D544FB" w:rsidRPr="00D544FB" w:rsidRDefault="00D544FB" w:rsidP="00D544F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Разбор проблемных ситуаций;</w:t>
            </w:r>
          </w:p>
          <w:p w:rsidR="00D544FB" w:rsidRPr="00D544FB" w:rsidRDefault="00D544FB" w:rsidP="00D544F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Продуктивные виды деятельности: рисование «Наши помощники»</w:t>
            </w:r>
          </w:p>
          <w:p w:rsidR="00D544FB" w:rsidRPr="00D544FB" w:rsidRDefault="00D544FB" w:rsidP="00D544FB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Просмотр видеороликов «Азбука безопасности» </w:t>
            </w:r>
          </w:p>
        </w:tc>
      </w:tr>
      <w:tr w:rsidR="00D544FB" w:rsidRPr="00D544FB" w:rsidTr="008F4CF0">
        <w:trPr>
          <w:gridAfter w:val="1"/>
          <w:wAfter w:w="14" w:type="dxa"/>
          <w:tblCellSpacing w:w="0" w:type="dxa"/>
        </w:trPr>
        <w:tc>
          <w:tcPr>
            <w:tcW w:w="9885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Декабрь - «Огонь-друг или враг?»</w:t>
            </w:r>
          </w:p>
        </w:tc>
      </w:tr>
      <w:tr w:rsidR="00D544FB" w:rsidRPr="00D544FB" w:rsidTr="008F4CF0">
        <w:trPr>
          <w:tblCellSpacing w:w="0" w:type="dxa"/>
        </w:trPr>
        <w:tc>
          <w:tcPr>
            <w:tcW w:w="15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0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Познакомить детей с тем, что огонь может быть другом, а может быть врагом человеку. Сформировать представления о поведении, </w:t>
            </w: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которое обусловливает возникновение пожара. Воспитывать чувство ответственности за собственную жизнь.</w:t>
            </w:r>
          </w:p>
        </w:tc>
        <w:tc>
          <w:tcPr>
            <w:tcW w:w="157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6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Систематизировать представления о функциях огня («огонь – друг; огонь – враг»). Формировать правила соблюдения пожарной безопасности в быту. Познакомить с легковоспламеняющимися предметами. Обобщить знания </w:t>
            </w: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детей о правилах пожарной безопасности, нормах поведения во время пожара.</w:t>
            </w:r>
          </w:p>
        </w:tc>
        <w:tc>
          <w:tcPr>
            <w:tcW w:w="28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4FB" w:rsidRPr="00D544FB" w:rsidTr="008F4CF0">
        <w:trPr>
          <w:gridAfter w:val="1"/>
          <w:wAfter w:w="14" w:type="dxa"/>
          <w:tblCellSpacing w:w="0" w:type="dxa"/>
        </w:trPr>
        <w:tc>
          <w:tcPr>
            <w:tcW w:w="9885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Виды деятельности</w:t>
            </w:r>
          </w:p>
        </w:tc>
      </w:tr>
      <w:tr w:rsidR="00D544FB" w:rsidRPr="00D544FB" w:rsidTr="008F4CF0">
        <w:trPr>
          <w:gridAfter w:val="1"/>
          <w:wAfter w:w="14" w:type="dxa"/>
          <w:tblCellSpacing w:w="0" w:type="dxa"/>
        </w:trPr>
        <w:tc>
          <w:tcPr>
            <w:tcW w:w="9885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Беседа: «Огонь-друг или враг?»;</w:t>
            </w:r>
          </w:p>
          <w:p w:rsidR="00D544FB" w:rsidRPr="00D544FB" w:rsidRDefault="00D544FB" w:rsidP="00D544FB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Дидактическая игра: «Составь рассказ по картинке»;</w:t>
            </w:r>
          </w:p>
          <w:p w:rsidR="00D544FB" w:rsidRPr="00D544FB" w:rsidRDefault="00D544FB" w:rsidP="00D544FB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художественной литературы;</w:t>
            </w:r>
          </w:p>
          <w:p w:rsidR="00D544FB" w:rsidRPr="00D544FB" w:rsidRDefault="00D544FB" w:rsidP="00D544FB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Отгадывание загадок;</w:t>
            </w:r>
          </w:p>
          <w:p w:rsidR="00D544FB" w:rsidRPr="00D544FB" w:rsidRDefault="00D544FB" w:rsidP="00D544FB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Разбор проблемных ситуаций;</w:t>
            </w:r>
          </w:p>
          <w:p w:rsidR="00D544FB" w:rsidRPr="00D544FB" w:rsidRDefault="00D544FB" w:rsidP="00D544FB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Продуктивная деятельность-рисование: «Огонь-друг»;</w:t>
            </w:r>
          </w:p>
          <w:p w:rsidR="00D544FB" w:rsidRPr="00D544FB" w:rsidRDefault="00D544FB" w:rsidP="00D544FB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 электронных презентаций по пожарной безопасности: «Что мы знаем о пожаре?», «Опасные ситуации».</w:t>
            </w:r>
          </w:p>
        </w:tc>
      </w:tr>
      <w:tr w:rsidR="00D544FB" w:rsidRPr="00D544FB" w:rsidTr="008F4CF0">
        <w:trPr>
          <w:gridAfter w:val="1"/>
          <w:wAfter w:w="14" w:type="dxa"/>
          <w:tblCellSpacing w:w="0" w:type="dxa"/>
        </w:trPr>
        <w:tc>
          <w:tcPr>
            <w:tcW w:w="9885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Январь - «Детские шалости с огнем»</w:t>
            </w:r>
          </w:p>
        </w:tc>
      </w:tr>
      <w:tr w:rsidR="00D544FB" w:rsidRPr="00D544FB" w:rsidTr="008F4CF0">
        <w:trPr>
          <w:gridAfter w:val="1"/>
          <w:wAfter w:w="14" w:type="dxa"/>
          <w:tblCellSpacing w:w="0" w:type="dxa"/>
        </w:trPr>
        <w:tc>
          <w:tcPr>
            <w:tcW w:w="15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Познакомить детей с причинами возникновения пожаров, обусловленными детскими играми с огнем. Показать последствия таких ситуаций, учить делать   элементарный анализ, выводы. Воспитывать чувство ответственности за свою жизнь и жизнь окружающих людей.</w:t>
            </w:r>
          </w:p>
        </w:tc>
        <w:tc>
          <w:tcPr>
            <w:tcW w:w="157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Систематизировать знания о причинах возникновения пожаров, обусловленными детскими играми с огнем. Развивать умение анализировать ситуации, делать выводы. Воспитывать чувство ответственности за свою жизнь и жизнь окружающих людей.</w:t>
            </w:r>
          </w:p>
        </w:tc>
        <w:tc>
          <w:tcPr>
            <w:tcW w:w="162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4FB" w:rsidRPr="00D544FB" w:rsidTr="008F4CF0">
        <w:trPr>
          <w:gridAfter w:val="1"/>
          <w:wAfter w:w="14" w:type="dxa"/>
          <w:tblCellSpacing w:w="0" w:type="dxa"/>
        </w:trPr>
        <w:tc>
          <w:tcPr>
            <w:tcW w:w="9885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Виды деятельности</w:t>
            </w:r>
          </w:p>
        </w:tc>
      </w:tr>
      <w:tr w:rsidR="00D544FB" w:rsidRPr="00D544FB" w:rsidTr="008F4CF0">
        <w:trPr>
          <w:gridAfter w:val="1"/>
          <w:wAfter w:w="14" w:type="dxa"/>
          <w:tblCellSpacing w:w="0" w:type="dxa"/>
        </w:trPr>
        <w:tc>
          <w:tcPr>
            <w:tcW w:w="9885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Беседа: «Детские шалости с огнем»;</w:t>
            </w:r>
          </w:p>
          <w:p w:rsidR="00D544FB" w:rsidRPr="00D544FB" w:rsidRDefault="00D544FB" w:rsidP="00D544FB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Дидактическая игра;</w:t>
            </w:r>
          </w:p>
          <w:p w:rsidR="00D544FB" w:rsidRPr="00D544FB" w:rsidRDefault="00D544FB" w:rsidP="00D544FB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Чтение художественной литературы;</w:t>
            </w:r>
          </w:p>
          <w:p w:rsidR="00D544FB" w:rsidRPr="00D544FB" w:rsidRDefault="00D544FB" w:rsidP="00D544FB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Отгадывание загадок;</w:t>
            </w:r>
          </w:p>
          <w:p w:rsidR="00D544FB" w:rsidRPr="00D544FB" w:rsidRDefault="00D544FB" w:rsidP="00D544FB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Разбор проблемных ситуаций;</w:t>
            </w:r>
          </w:p>
          <w:p w:rsidR="00D544FB" w:rsidRPr="00D544FB" w:rsidRDefault="00D544FB" w:rsidP="00D544FB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Продуктивная деятельность – рисование «Осторожно – беда!»;</w:t>
            </w:r>
          </w:p>
          <w:p w:rsidR="00D544FB" w:rsidRPr="00D544FB" w:rsidRDefault="00D544FB" w:rsidP="00D544FB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Викторина по пожарной безопасности.</w:t>
            </w:r>
          </w:p>
        </w:tc>
      </w:tr>
      <w:tr w:rsidR="00D544FB" w:rsidRPr="00D544FB" w:rsidTr="008F4CF0">
        <w:trPr>
          <w:gridAfter w:val="1"/>
          <w:wAfter w:w="14" w:type="dxa"/>
          <w:tblCellSpacing w:w="0" w:type="dxa"/>
        </w:trPr>
        <w:tc>
          <w:tcPr>
            <w:tcW w:w="9885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Февраль - «</w:t>
            </w:r>
            <w:proofErr w:type="spellStart"/>
            <w:r w:rsidRPr="00D544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Кухня-не</w:t>
            </w:r>
            <w:proofErr w:type="spellEnd"/>
            <w:r w:rsidRPr="00D544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место для игр»</w:t>
            </w:r>
          </w:p>
        </w:tc>
      </w:tr>
      <w:tr w:rsidR="00D544FB" w:rsidRPr="00D544FB" w:rsidTr="008F4CF0">
        <w:trPr>
          <w:gridAfter w:val="1"/>
          <w:wAfter w:w="14" w:type="dxa"/>
          <w:tblCellSpacing w:w="0" w:type="dxa"/>
        </w:trPr>
        <w:tc>
          <w:tcPr>
            <w:tcW w:w="15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Познакомить детей с правилами поведения на кухне. Развивать знания об электроприборах, бытовой технике, ее ролью в жизни людей. Сформировать представление о правилах использования бытовой техники и электроприборов.</w:t>
            </w:r>
          </w:p>
        </w:tc>
        <w:tc>
          <w:tcPr>
            <w:tcW w:w="157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Обобщить знания детей о соблюдении правил поведения на кухне. Систематизировать знания о ситуациях, которые могут произойти на кухне. Формировать умения ориентироваться в нестандартных ситуациях, находить пути решения. Воспитывать ответственное отношение к собственной жизни, безопасности.</w:t>
            </w:r>
          </w:p>
        </w:tc>
        <w:tc>
          <w:tcPr>
            <w:tcW w:w="162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4FB" w:rsidRPr="00D544FB" w:rsidTr="008F4CF0">
        <w:trPr>
          <w:gridAfter w:val="1"/>
          <w:wAfter w:w="14" w:type="dxa"/>
          <w:tblCellSpacing w:w="0" w:type="dxa"/>
        </w:trPr>
        <w:tc>
          <w:tcPr>
            <w:tcW w:w="9885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Виды деятельности</w:t>
            </w:r>
          </w:p>
        </w:tc>
      </w:tr>
      <w:tr w:rsidR="00D544FB" w:rsidRPr="00D544FB" w:rsidTr="008F4CF0">
        <w:trPr>
          <w:gridAfter w:val="1"/>
          <w:wAfter w:w="14" w:type="dxa"/>
          <w:tblCellSpacing w:w="0" w:type="dxa"/>
        </w:trPr>
        <w:tc>
          <w:tcPr>
            <w:tcW w:w="9885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Беседа: «</w:t>
            </w:r>
            <w:proofErr w:type="spellStart"/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Кухня-не</w:t>
            </w:r>
            <w:proofErr w:type="spellEnd"/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место для игр»;</w:t>
            </w:r>
          </w:p>
          <w:p w:rsidR="00D544FB" w:rsidRPr="00D544FB" w:rsidRDefault="00D544FB" w:rsidP="00D544FB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Дидактическая игра: «Детские шалости»; </w:t>
            </w:r>
          </w:p>
          <w:p w:rsidR="00D544FB" w:rsidRPr="00D544FB" w:rsidRDefault="00D544FB" w:rsidP="00D544FB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художественной литературы;</w:t>
            </w:r>
          </w:p>
          <w:p w:rsidR="00D544FB" w:rsidRPr="00D544FB" w:rsidRDefault="00D544FB" w:rsidP="00D544FB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Отгадывание загадок;</w:t>
            </w:r>
          </w:p>
          <w:p w:rsidR="00D544FB" w:rsidRPr="00D544FB" w:rsidRDefault="00D544FB" w:rsidP="00D544FB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Разбор проблемных ситуаций;</w:t>
            </w:r>
          </w:p>
          <w:p w:rsidR="00D544FB" w:rsidRPr="00D544FB" w:rsidRDefault="00D544FB" w:rsidP="00D544FB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Продуктивная деятельность – конструирование: «</w:t>
            </w:r>
            <w:proofErr w:type="gramStart"/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Мой</w:t>
            </w:r>
            <w:proofErr w:type="gramEnd"/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дом-моя</w:t>
            </w:r>
            <w:proofErr w:type="spellEnd"/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крепость».</w:t>
            </w:r>
          </w:p>
        </w:tc>
      </w:tr>
      <w:tr w:rsidR="00D544FB" w:rsidRPr="00D544FB" w:rsidTr="008F4CF0">
        <w:trPr>
          <w:gridAfter w:val="1"/>
          <w:wAfter w:w="14" w:type="dxa"/>
          <w:tblCellSpacing w:w="0" w:type="dxa"/>
        </w:trPr>
        <w:tc>
          <w:tcPr>
            <w:tcW w:w="9885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Март - «Пожар в лесу»</w:t>
            </w:r>
          </w:p>
        </w:tc>
      </w:tr>
      <w:tr w:rsidR="00D544FB" w:rsidRPr="00D544FB" w:rsidTr="008F4CF0">
        <w:trPr>
          <w:gridAfter w:val="1"/>
          <w:wAfter w:w="14" w:type="dxa"/>
          <w:tblCellSpacing w:w="0" w:type="dxa"/>
        </w:trPr>
        <w:tc>
          <w:tcPr>
            <w:tcW w:w="15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Познакомить детей с причинами возникновения пожаров в лесу. Учить устанавливать связь между поведением человека и </w:t>
            </w: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последствиями в лесу. Познакомить с правилами поведения в лесу. Воспитывать бережное отношение к природным объектам.</w:t>
            </w:r>
          </w:p>
        </w:tc>
        <w:tc>
          <w:tcPr>
            <w:tcW w:w="157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Расширить представления детей о причинах возникновения пожаров в лесу.  Углубить знания о правилах поведения в лесу. Воспитывать бережное отношение к природе.</w:t>
            </w:r>
          </w:p>
        </w:tc>
        <w:tc>
          <w:tcPr>
            <w:tcW w:w="162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4FB" w:rsidRPr="00D544FB" w:rsidTr="008F4CF0">
        <w:trPr>
          <w:gridAfter w:val="1"/>
          <w:wAfter w:w="14" w:type="dxa"/>
          <w:tblCellSpacing w:w="0" w:type="dxa"/>
        </w:trPr>
        <w:tc>
          <w:tcPr>
            <w:tcW w:w="9885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Виды деятельности </w:t>
            </w:r>
          </w:p>
        </w:tc>
      </w:tr>
      <w:tr w:rsidR="00D544FB" w:rsidRPr="00D544FB" w:rsidTr="008F4CF0">
        <w:trPr>
          <w:gridAfter w:val="1"/>
          <w:wAfter w:w="14" w:type="dxa"/>
          <w:tblCellSpacing w:w="0" w:type="dxa"/>
        </w:trPr>
        <w:tc>
          <w:tcPr>
            <w:tcW w:w="9885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Беседа: «Пожар в лесу»;</w:t>
            </w:r>
          </w:p>
          <w:p w:rsidR="00D544FB" w:rsidRPr="00D544FB" w:rsidRDefault="00D544FB" w:rsidP="00D544FB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Дидактическая игра;</w:t>
            </w:r>
          </w:p>
          <w:p w:rsidR="00D544FB" w:rsidRPr="00D544FB" w:rsidRDefault="00D544FB" w:rsidP="00D544FB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художественной литературы;</w:t>
            </w:r>
          </w:p>
          <w:p w:rsidR="00D544FB" w:rsidRPr="00D544FB" w:rsidRDefault="00D544FB" w:rsidP="00D544FB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Отгадывание загадок;</w:t>
            </w:r>
          </w:p>
          <w:p w:rsidR="00D544FB" w:rsidRPr="00D544FB" w:rsidRDefault="00D544FB" w:rsidP="00D544FB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Разбор проблемных ситуаций;</w:t>
            </w:r>
          </w:p>
          <w:p w:rsidR="00D544FB" w:rsidRPr="00D544FB" w:rsidRDefault="00D544FB" w:rsidP="00D544FB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Продуктивная деятельность – рисование: «Пожар в лесу»;</w:t>
            </w:r>
          </w:p>
          <w:p w:rsidR="00D544FB" w:rsidRPr="00D544FB" w:rsidRDefault="00D544FB" w:rsidP="00D544FB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Просмотр видеороликов «Уроки тётушки совы» </w:t>
            </w:r>
          </w:p>
        </w:tc>
      </w:tr>
      <w:tr w:rsidR="00D544FB" w:rsidRPr="00D544FB" w:rsidTr="008F4CF0">
        <w:trPr>
          <w:gridAfter w:val="1"/>
          <w:wAfter w:w="14" w:type="dxa"/>
          <w:tblCellSpacing w:w="0" w:type="dxa"/>
        </w:trPr>
        <w:tc>
          <w:tcPr>
            <w:tcW w:w="9885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Апрель - «Службы спасения»</w:t>
            </w:r>
          </w:p>
        </w:tc>
      </w:tr>
      <w:tr w:rsidR="00D544FB" w:rsidRPr="00D544FB" w:rsidTr="008F4CF0">
        <w:trPr>
          <w:gridAfter w:val="1"/>
          <w:wAfter w:w="14" w:type="dxa"/>
          <w:tblCellSpacing w:w="0" w:type="dxa"/>
        </w:trPr>
        <w:tc>
          <w:tcPr>
            <w:tcW w:w="15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Познакомить детей со службами спасения. Сформировать представления </w:t>
            </w:r>
            <w:proofErr w:type="gramStart"/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их роли в жизни людей. Воспитывать умение ориентироваться в чрезвычайной ситуации, действовать в соответствии с ней.</w:t>
            </w:r>
          </w:p>
        </w:tc>
        <w:tc>
          <w:tcPr>
            <w:tcW w:w="157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Расширить знания у детей о службах спасения. Продолжать знакомить с их номерами. Воспитывать умение соблюдать правила в чрезвычайной ситуации, действовать в соответствии с ней.</w:t>
            </w:r>
          </w:p>
        </w:tc>
        <w:tc>
          <w:tcPr>
            <w:tcW w:w="162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4FB" w:rsidRPr="00D544FB" w:rsidTr="008F4CF0">
        <w:trPr>
          <w:gridAfter w:val="1"/>
          <w:wAfter w:w="14" w:type="dxa"/>
          <w:tblCellSpacing w:w="0" w:type="dxa"/>
        </w:trPr>
        <w:tc>
          <w:tcPr>
            <w:tcW w:w="9885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Виды деятельности </w:t>
            </w:r>
          </w:p>
        </w:tc>
      </w:tr>
      <w:tr w:rsidR="00D544FB" w:rsidRPr="00D544FB" w:rsidTr="008F4CF0">
        <w:trPr>
          <w:gridAfter w:val="1"/>
          <w:wAfter w:w="14" w:type="dxa"/>
          <w:tblCellSpacing w:w="0" w:type="dxa"/>
        </w:trPr>
        <w:tc>
          <w:tcPr>
            <w:tcW w:w="9885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Беседа: «Службы спасения»;</w:t>
            </w:r>
          </w:p>
          <w:p w:rsidR="00D544FB" w:rsidRPr="00D544FB" w:rsidRDefault="00D544FB" w:rsidP="00D544FB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Дидактическая игра; </w:t>
            </w:r>
          </w:p>
          <w:p w:rsidR="00D544FB" w:rsidRPr="00D544FB" w:rsidRDefault="00D544FB" w:rsidP="00D544FB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Чтение художественной литературы;</w:t>
            </w:r>
          </w:p>
          <w:p w:rsidR="00D544FB" w:rsidRPr="00D544FB" w:rsidRDefault="00D544FB" w:rsidP="00D544FB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Отгадывание загадок;</w:t>
            </w:r>
          </w:p>
          <w:p w:rsidR="00D544FB" w:rsidRPr="00D544FB" w:rsidRDefault="00D544FB" w:rsidP="00D544FB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Разбор проблемных ситуаций;</w:t>
            </w:r>
          </w:p>
          <w:p w:rsidR="00D544FB" w:rsidRPr="00D544FB" w:rsidRDefault="00D544FB" w:rsidP="00D544FB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Продуктивная деятельность – аппликация: ««Службы спасения» - наши друзья»;</w:t>
            </w:r>
          </w:p>
          <w:p w:rsidR="00D544FB" w:rsidRPr="00D544FB" w:rsidRDefault="00D544FB" w:rsidP="00D544FB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Просмотр электронных презентаций: «Огонь-друг и враг человека», «Отважная </w:t>
            </w: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профессия-пожарный»;</w:t>
            </w:r>
          </w:p>
          <w:p w:rsidR="00D544FB" w:rsidRPr="00D544FB" w:rsidRDefault="00D544FB" w:rsidP="00D544FB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Выставка детских рисунков: «Не играйте с огнем!»;</w:t>
            </w:r>
          </w:p>
          <w:p w:rsidR="00D544FB" w:rsidRPr="00D544FB" w:rsidRDefault="00D544FB" w:rsidP="00D544FB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 Электронных презентаций: «Опасные вещества».</w:t>
            </w:r>
          </w:p>
        </w:tc>
      </w:tr>
      <w:tr w:rsidR="00D544FB" w:rsidRPr="00D544FB" w:rsidTr="008F4CF0">
        <w:trPr>
          <w:gridAfter w:val="1"/>
          <w:wAfter w:w="14" w:type="dxa"/>
          <w:tblCellSpacing w:w="0" w:type="dxa"/>
        </w:trPr>
        <w:tc>
          <w:tcPr>
            <w:tcW w:w="9885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Май - «Мониторинг»</w:t>
            </w:r>
          </w:p>
        </w:tc>
      </w:tr>
      <w:tr w:rsidR="00D544FB" w:rsidRPr="00D544FB" w:rsidTr="008F4CF0">
        <w:trPr>
          <w:gridAfter w:val="1"/>
          <w:wAfter w:w="14" w:type="dxa"/>
          <w:tblCellSpacing w:w="0" w:type="dxa"/>
        </w:trPr>
        <w:tc>
          <w:tcPr>
            <w:tcW w:w="157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Мониторинг</w:t>
            </w:r>
          </w:p>
        </w:tc>
        <w:tc>
          <w:tcPr>
            <w:tcW w:w="210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Мониторинг</w:t>
            </w:r>
          </w:p>
        </w:tc>
        <w:tc>
          <w:tcPr>
            <w:tcW w:w="157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Мониторинг</w:t>
            </w:r>
          </w:p>
        </w:tc>
        <w:tc>
          <w:tcPr>
            <w:tcW w:w="300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Мониторинг</w:t>
            </w:r>
          </w:p>
        </w:tc>
        <w:tc>
          <w:tcPr>
            <w:tcW w:w="1628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Мониторинг</w:t>
            </w:r>
          </w:p>
        </w:tc>
      </w:tr>
      <w:tr w:rsidR="00D544FB" w:rsidRPr="00D544FB" w:rsidTr="008F4CF0">
        <w:trPr>
          <w:gridAfter w:val="1"/>
          <w:wAfter w:w="14" w:type="dxa"/>
          <w:tblCellSpacing w:w="0" w:type="dxa"/>
        </w:trPr>
        <w:tc>
          <w:tcPr>
            <w:tcW w:w="9885" w:type="dxa"/>
            <w:gridSpan w:val="1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Учебная эвакуация </w:t>
            </w:r>
          </w:p>
        </w:tc>
      </w:tr>
    </w:tbl>
    <w:p w:rsidR="00D544FB" w:rsidRPr="00D544FB" w:rsidRDefault="00D544FB" w:rsidP="00D544FB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4CF0" w:rsidRPr="00DC3E88" w:rsidRDefault="008F4CF0" w:rsidP="00D544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4CF0" w:rsidRPr="00DC3E88" w:rsidRDefault="008F4CF0" w:rsidP="00D544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544FB" w:rsidRPr="00D544FB" w:rsidRDefault="00D544FB" w:rsidP="00D544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Формы работы с детьми.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по формированию у детей навыков безопасного поведения в быту будет эффективнее, если будут использоваться формы работы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НОД;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-Развлечение;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-Беседа;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-Спектакль для детей;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-Выставка рисунков;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 -Викторина по ПБ;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-Продуктивные виды деятельности: аппликация, лепка, рисование;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-Чтение художественной литературы по данной тематике;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-Целевые прогулки к зданию;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-Просмотр электронных презентаций по ПБ;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-Просмотр мультфильмов по ПБ;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-Дидактическая игра; 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-Отгадывание загадок;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-Разбор проблемных ситуаций;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-Опытническая деятельность;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-Отгадывание загадок;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-Разбор проблемных ситуаций;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- Оформление альбомов с рассказами о ПБ.</w:t>
      </w:r>
    </w:p>
    <w:p w:rsidR="008F4CF0" w:rsidRPr="00DC3E88" w:rsidRDefault="008F4CF0" w:rsidP="00D544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4CF0" w:rsidRPr="00DC3E88" w:rsidRDefault="008F4CF0" w:rsidP="00D544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4CF0" w:rsidRPr="00DC3E88" w:rsidRDefault="008F4CF0" w:rsidP="00D544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4CF0" w:rsidRPr="00DC3E88" w:rsidRDefault="008F4CF0" w:rsidP="00D544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F4CF0" w:rsidRPr="00DC3E88" w:rsidRDefault="008F4CF0" w:rsidP="00D544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544FB" w:rsidRPr="00D544FB" w:rsidRDefault="00D544FB" w:rsidP="00D544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работы по обучению мерам пожарной безопасно</w:t>
      </w:r>
      <w:r w:rsidR="008F4CF0" w:rsidRPr="00DC3E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сти педагог</w:t>
      </w:r>
      <w:r w:rsidR="008127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ического коллектива МКДОУ «</w:t>
      </w:r>
      <w:proofErr w:type="spellStart"/>
      <w:r w:rsidR="008127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Хучадинский</w:t>
      </w:r>
      <w:proofErr w:type="spellEnd"/>
      <w:r w:rsidR="008127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детский сад» на 2020 -2021</w:t>
      </w:r>
      <w:r w:rsidRPr="00D544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учебный год.</w:t>
      </w:r>
    </w:p>
    <w:tbl>
      <w:tblPr>
        <w:tblW w:w="5000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28"/>
        <w:gridCol w:w="5390"/>
        <w:gridCol w:w="1383"/>
        <w:gridCol w:w="2314"/>
      </w:tblGrid>
      <w:tr w:rsidR="00D544FB" w:rsidRPr="00D544FB" w:rsidTr="00D544FB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</w:t>
            </w:r>
          </w:p>
        </w:tc>
        <w:tc>
          <w:tcPr>
            <w:tcW w:w="1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</w:t>
            </w:r>
          </w:p>
        </w:tc>
      </w:tr>
      <w:tr w:rsidR="00D544FB" w:rsidRPr="00D544FB" w:rsidTr="00D544FB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 пожарной безопасности</w:t>
            </w:r>
          </w:p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1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4FB" w:rsidRPr="00D544FB" w:rsidTr="00D544FB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Рекомендации: «Правила поведения во время пожара»</w:t>
            </w: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1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4FB" w:rsidRPr="00D544FB" w:rsidTr="00D544FB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Оформление информационного стенда: «Профилактика пожаров» </w:t>
            </w: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1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4FB" w:rsidRPr="00D544FB" w:rsidTr="00D544FB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Консультация: «Пожарная безопасность»</w:t>
            </w: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1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4FB" w:rsidRPr="00D544FB" w:rsidTr="00D544FB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Педагогический час: «Использование Икт в работе с детьми по формированию знаний о пожарной безопасности».</w:t>
            </w: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1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4FB" w:rsidRPr="00D544FB" w:rsidTr="00D544FB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Презентация педагогической копилки по пожарной безопасности</w:t>
            </w: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1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4FB" w:rsidRPr="00D544FB" w:rsidTr="00D544FB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Анкетирование: «Пожарная безопасность»</w:t>
            </w: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Май, Апрель</w:t>
            </w:r>
          </w:p>
        </w:tc>
        <w:tc>
          <w:tcPr>
            <w:tcW w:w="1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4FB" w:rsidRPr="00D544FB" w:rsidTr="00D544FB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Представление работы по Программе за год.</w:t>
            </w: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1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544FB" w:rsidRPr="00D544FB" w:rsidRDefault="00D544FB" w:rsidP="00D544FB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44FB" w:rsidRPr="00D544FB" w:rsidRDefault="00D544FB" w:rsidP="00D544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работы по обучению мерам п</w:t>
      </w:r>
      <w:r w:rsidR="008F4CF0" w:rsidRPr="00DC3E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ожарной без</w:t>
      </w:r>
      <w:r w:rsidR="008127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опасности родителей МКДОУ «</w:t>
      </w:r>
      <w:proofErr w:type="spellStart"/>
      <w:r w:rsidR="008127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Хучадин</w:t>
      </w:r>
      <w:r w:rsidR="008F4CF0" w:rsidRPr="00DC3E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ский</w:t>
      </w:r>
      <w:proofErr w:type="spellEnd"/>
      <w:r w:rsidR="008F4CF0" w:rsidRPr="00DC3E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детский сад </w:t>
      </w:r>
      <w:r w:rsidRPr="00D544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D544FB" w:rsidRPr="00D544FB" w:rsidRDefault="0081276A" w:rsidP="00D544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на 2020 -2021</w:t>
      </w:r>
      <w:r w:rsidR="00D544FB" w:rsidRPr="00D544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учебный год.</w:t>
      </w:r>
    </w:p>
    <w:tbl>
      <w:tblPr>
        <w:tblW w:w="5000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28"/>
        <w:gridCol w:w="5259"/>
        <w:gridCol w:w="1453"/>
        <w:gridCol w:w="2375"/>
      </w:tblGrid>
      <w:tr w:rsidR="00D544FB" w:rsidRPr="00D544FB" w:rsidTr="00D544FB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</w:t>
            </w:r>
          </w:p>
        </w:tc>
        <w:tc>
          <w:tcPr>
            <w:tcW w:w="1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</w:t>
            </w:r>
          </w:p>
        </w:tc>
      </w:tr>
      <w:tr w:rsidR="00D544FB" w:rsidRPr="00D544FB" w:rsidTr="00D544FB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наглядной информации по вопросам безопасности жизнедеятельности:</w:t>
            </w:r>
          </w:p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«Причины пожаров» (выпуск стенгазет</w:t>
            </w:r>
            <w:r w:rsidR="00DC3E88" w:rsidRPr="00DC3E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Сентябрь,</w:t>
            </w:r>
          </w:p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Январь,</w:t>
            </w:r>
          </w:p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1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</w:t>
            </w:r>
          </w:p>
        </w:tc>
      </w:tr>
      <w:tr w:rsidR="00D544FB" w:rsidRPr="00D544FB" w:rsidTr="00D544FB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Консультации:  «Осторожно - огонь!».</w:t>
            </w: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Ноябрь,</w:t>
            </w:r>
          </w:p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Январь, март, май </w:t>
            </w:r>
          </w:p>
        </w:tc>
        <w:tc>
          <w:tcPr>
            <w:tcW w:w="1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C3E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</w:t>
            </w:r>
          </w:p>
        </w:tc>
      </w:tr>
      <w:tr w:rsidR="00D544FB" w:rsidRPr="00D544FB" w:rsidTr="00D544FB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Деловая игра: «Правила пожарные, знать всем положено!».</w:t>
            </w: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1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</w:t>
            </w:r>
          </w:p>
        </w:tc>
      </w:tr>
      <w:tr w:rsidR="00D544FB" w:rsidRPr="00D544FB" w:rsidTr="00D544FB">
        <w:trPr>
          <w:tblCellSpacing w:w="0" w:type="dxa"/>
        </w:trPr>
        <w:tc>
          <w:tcPr>
            <w:tcW w:w="2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 в совместных мероприятиях по правилам пожарной безопасности.</w:t>
            </w:r>
          </w:p>
        </w:tc>
        <w:tc>
          <w:tcPr>
            <w:tcW w:w="6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130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C3E8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воспитатели</w:t>
            </w:r>
          </w:p>
        </w:tc>
      </w:tr>
    </w:tbl>
    <w:p w:rsidR="00D544FB" w:rsidRPr="00D544FB" w:rsidRDefault="00D544FB" w:rsidP="00D544FB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3E88" w:rsidRPr="00DC3E88" w:rsidRDefault="00DC3E88" w:rsidP="00D544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C3E88" w:rsidRPr="00DC3E88" w:rsidRDefault="00DC3E88" w:rsidP="00D544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544FB" w:rsidRPr="00D544FB" w:rsidRDefault="00D544FB" w:rsidP="00D544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Мониторинг навыков пожарной безопасности у детей групп</w:t>
      </w:r>
    </w:p>
    <w:p w:rsidR="00D544FB" w:rsidRPr="00D544FB" w:rsidRDefault="0081276A" w:rsidP="00D544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МКДОУ «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Хучадин</w:t>
      </w:r>
      <w:r w:rsidR="00DC3E88" w:rsidRPr="00DC3E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ский</w:t>
      </w:r>
      <w:proofErr w:type="spellEnd"/>
      <w:r w:rsidR="00DC3E88" w:rsidRPr="00DC3E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детский сад</w:t>
      </w:r>
      <w:r w:rsidR="00D544FB" w:rsidRPr="00D544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методами диагностики сформированной компетентности дошкольников в вопросе пожарной безопасности в детском саду является: беседа, дидактические игры, рассматривания картинок, наблюдение, эксперимент, анализ продуктов творческой деятельности и другие.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</w:t>
      </w:r>
      <w:r w:rsidRPr="00D544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оцениваются в трех бальной системе.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3 балла ставится, если ребенок понимает содержание вопроса или картинки, дает полный содержательный ответ, ссылается на ранее полученные им знания, рассуждает, приводя убедительные аргументы, устанавливает связи и зависимости, приводит пример их личного опыта. Знает, как вести себя в чрезвычайных ситуациях, дает адекватную оценку конкретной ситуации.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балла ставится, если ребенок понимает поставленный вопрос, содержание картинки, но частично дает на него ответ, затрудняется обосновать свой выбор, допускает ошибки в изложении своих мыслей. Понимает сущность </w:t>
      </w: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ситуации, но не знает либо дает ошибочный ответ, касающийся правил поведения в конкретной ситуации.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1 балл ставится, если ребенок понимает вопрос, но затрудняется на него ответить либо дает неверный ответ, ошибается в своих высказываниях, не понимает сущность ситуации и не может назвать, как необходимо действовать в чрезвычайной ситуации. Ребенок не понимает поставленный вопрос, не понимает содержание картинки, предложенной ситуации.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</w:t>
      </w:r>
      <w:r w:rsidRPr="00D544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исследования представляются в виде трехуровневой шкалы: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Низкий уровень - когда ребенок не справился с заданием самостоятельно, даже с небольшой помощью воспитателя.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уровень - справляется с небольшой помощью воспитателя.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уровень - ребенок самостоятельно справляется с предложенным заданием.</w:t>
      </w:r>
    </w:p>
    <w:p w:rsidR="00D544FB" w:rsidRPr="00D544FB" w:rsidRDefault="00D544FB" w:rsidP="00D544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Мониторинг достижения планируемых навыков пожарной безопасности у детей группы</w:t>
      </w:r>
    </w:p>
    <w:tbl>
      <w:tblPr>
        <w:tblW w:w="1048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267"/>
        <w:gridCol w:w="1200"/>
        <w:gridCol w:w="1307"/>
        <w:gridCol w:w="2373"/>
        <w:gridCol w:w="1228"/>
        <w:gridCol w:w="1373"/>
        <w:gridCol w:w="1200"/>
        <w:gridCol w:w="1476"/>
        <w:gridCol w:w="266"/>
        <w:gridCol w:w="840"/>
      </w:tblGrid>
      <w:tr w:rsidR="00D544FB" w:rsidRPr="00D544FB" w:rsidTr="00D544FB">
        <w:trPr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ФИО</w:t>
            </w:r>
          </w:p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ребёнка</w:t>
            </w:r>
          </w:p>
        </w:tc>
        <w:tc>
          <w:tcPr>
            <w:tcW w:w="9150" w:type="dxa"/>
            <w:gridSpan w:val="9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Разделы</w:t>
            </w:r>
          </w:p>
        </w:tc>
      </w:tr>
      <w:tr w:rsidR="00D544FB" w:rsidRPr="00D544FB" w:rsidTr="00D544FB">
        <w:trPr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«Пожар в доме»</w:t>
            </w:r>
          </w:p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Спички </w:t>
            </w:r>
            <w:proofErr w:type="spellStart"/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детям-не</w:t>
            </w:r>
            <w:proofErr w:type="spellEnd"/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игрушки</w:t>
            </w:r>
          </w:p>
        </w:tc>
        <w:tc>
          <w:tcPr>
            <w:tcW w:w="1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Осторожно </w:t>
            </w:r>
            <w:proofErr w:type="gramStart"/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-э</w:t>
            </w:r>
            <w:proofErr w:type="gramEnd"/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лектроприборы»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«Огонь-друг или враг?»</w:t>
            </w: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«Детские шалости с огнем»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«Пожар в лесу»</w:t>
            </w:r>
          </w:p>
        </w:tc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«Службы спасения»</w:t>
            </w: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</w:t>
            </w:r>
          </w:p>
        </w:tc>
      </w:tr>
      <w:tr w:rsidR="00D544FB" w:rsidRPr="00D544FB" w:rsidTr="00D544FB">
        <w:trPr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44FB" w:rsidRPr="00D544FB" w:rsidTr="00D544FB">
        <w:trPr>
          <w:tblCellSpacing w:w="0" w:type="dxa"/>
        </w:trPr>
        <w:tc>
          <w:tcPr>
            <w:tcW w:w="8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544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Итог:</w:t>
            </w:r>
          </w:p>
        </w:tc>
        <w:tc>
          <w:tcPr>
            <w:tcW w:w="7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44FB" w:rsidRPr="00D544FB" w:rsidRDefault="00D544FB" w:rsidP="00D544F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544FB" w:rsidRPr="00D544FB" w:rsidRDefault="00D544FB" w:rsidP="00D544FB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3E88" w:rsidRPr="00DC3E88" w:rsidRDefault="00DC3E88" w:rsidP="00D544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544FB" w:rsidRPr="00D544FB" w:rsidRDefault="00D544FB" w:rsidP="00D544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Показатели эффективности программы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показателями можно считать:</w:t>
      </w:r>
    </w:p>
    <w:p w:rsidR="00D544FB" w:rsidRPr="00D544FB" w:rsidRDefault="00D544FB" w:rsidP="00D544FB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Сформированные у детей знания и умения, обеспечивающие безопасность в доме, детском саду. </w:t>
      </w:r>
    </w:p>
    <w:p w:rsidR="00D544FB" w:rsidRPr="00D544FB" w:rsidRDefault="00D544FB" w:rsidP="00D544FB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Сформированная компетентность педагогов в вопросе пожарной безопасности.</w:t>
      </w:r>
    </w:p>
    <w:p w:rsidR="00D544FB" w:rsidRPr="00D544FB" w:rsidRDefault="00D544FB" w:rsidP="00D544FB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Сформированная компетентность у родителей в вопросе пожарной безопасности.</w:t>
      </w:r>
    </w:p>
    <w:p w:rsidR="00D544FB" w:rsidRPr="00D544FB" w:rsidRDefault="00D544FB" w:rsidP="00D544FB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Созданная материально-техническая база группы.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D544FB" w:rsidRPr="00D544FB" w:rsidRDefault="00D544FB" w:rsidP="00D544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На сегодняшний день работа по обучению мерам пожарной безопасности является одной из главных в воспитательно-образовательном процессе. Ведь именно в дошкольном возрасте закладываются основы безопасного поведения детей в быту, дома, детском саду. Очень важно сформировать у дошкольников чувство ответственного отношения за собственную жизнь. А для этого необходимо осуществлять систематическую и планомерную работу по формированию основ пожарной безопасности. </w:t>
      </w:r>
    </w:p>
    <w:p w:rsidR="00D544FB" w:rsidRPr="00D544FB" w:rsidRDefault="00D544FB" w:rsidP="00DC3E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Немаловажную роль в такой работе играют и родители. Ведь именно собственным примером они побуждают детей соблюдать основные правила и нормы безопасного поведения. Преемственность между детским садом и семьей способствует более продуктивному решению этих задач. </w:t>
      </w:r>
    </w:p>
    <w:p w:rsidR="00667CFB" w:rsidRDefault="00667CFB"/>
    <w:sectPr w:rsidR="00667CFB" w:rsidSect="00DC3E88">
      <w:pgSz w:w="11906" w:h="16838"/>
      <w:pgMar w:top="1134" w:right="850" w:bottom="1134" w:left="170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42150"/>
    <w:multiLevelType w:val="multilevel"/>
    <w:tmpl w:val="64C2E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0B5BF0"/>
    <w:multiLevelType w:val="multilevel"/>
    <w:tmpl w:val="7DE2E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624630"/>
    <w:multiLevelType w:val="multilevel"/>
    <w:tmpl w:val="D1DEE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803FDE"/>
    <w:multiLevelType w:val="multilevel"/>
    <w:tmpl w:val="AD369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930CA6"/>
    <w:multiLevelType w:val="multilevel"/>
    <w:tmpl w:val="FD846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8F27F4E"/>
    <w:multiLevelType w:val="multilevel"/>
    <w:tmpl w:val="300A3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B965D60"/>
    <w:multiLevelType w:val="multilevel"/>
    <w:tmpl w:val="D9A4E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EF234B2"/>
    <w:multiLevelType w:val="multilevel"/>
    <w:tmpl w:val="B03CA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DBC0290"/>
    <w:multiLevelType w:val="multilevel"/>
    <w:tmpl w:val="EB107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F432C09"/>
    <w:multiLevelType w:val="multilevel"/>
    <w:tmpl w:val="2848D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F7A7288"/>
    <w:multiLevelType w:val="multilevel"/>
    <w:tmpl w:val="79122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50D390B"/>
    <w:multiLevelType w:val="multilevel"/>
    <w:tmpl w:val="56D6A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9BF61E9"/>
    <w:multiLevelType w:val="multilevel"/>
    <w:tmpl w:val="D4766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CA2271A"/>
    <w:multiLevelType w:val="multilevel"/>
    <w:tmpl w:val="91DC3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FF82F9E"/>
    <w:multiLevelType w:val="multilevel"/>
    <w:tmpl w:val="D88E5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5"/>
  </w:num>
  <w:num w:numId="5">
    <w:abstractNumId w:val="3"/>
  </w:num>
  <w:num w:numId="6">
    <w:abstractNumId w:val="13"/>
  </w:num>
  <w:num w:numId="7">
    <w:abstractNumId w:val="6"/>
  </w:num>
  <w:num w:numId="8">
    <w:abstractNumId w:val="4"/>
  </w:num>
  <w:num w:numId="9">
    <w:abstractNumId w:val="14"/>
  </w:num>
  <w:num w:numId="10">
    <w:abstractNumId w:val="11"/>
  </w:num>
  <w:num w:numId="11">
    <w:abstractNumId w:val="1"/>
  </w:num>
  <w:num w:numId="12">
    <w:abstractNumId w:val="2"/>
  </w:num>
  <w:num w:numId="13">
    <w:abstractNumId w:val="7"/>
  </w:num>
  <w:num w:numId="14">
    <w:abstractNumId w:val="12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544FB"/>
    <w:rsid w:val="00667CFB"/>
    <w:rsid w:val="0081276A"/>
    <w:rsid w:val="008F4CF0"/>
    <w:rsid w:val="00D203A2"/>
    <w:rsid w:val="00D544FB"/>
    <w:rsid w:val="00DC3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C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544FB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54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i">
    <w:name w:val="ui"/>
    <w:basedOn w:val="a0"/>
    <w:rsid w:val="00D544FB"/>
  </w:style>
  <w:style w:type="paragraph" w:styleId="a5">
    <w:name w:val="Balloon Text"/>
    <w:basedOn w:val="a"/>
    <w:link w:val="a6"/>
    <w:uiPriority w:val="99"/>
    <w:semiHidden/>
    <w:unhideWhenUsed/>
    <w:rsid w:val="00D54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544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1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0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39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29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70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8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64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825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9652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807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220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1910359">
                                                  <w:marLeft w:val="0"/>
                                                  <w:marRight w:val="-28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64368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57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786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8557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36033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61641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65536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6345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099117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1751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25368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07553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4656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2741</Words>
  <Characters>15626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2019-09-28T18:09:00Z</dcterms:created>
  <dcterms:modified xsi:type="dcterms:W3CDTF">2020-12-29T11:30:00Z</dcterms:modified>
</cp:coreProperties>
</file>